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76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Categories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(50-59%)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(60-69%)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(70-84%)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(85-100%)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Knowledge &amp; Understanding: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 the terms: abolitionist, slave catcher,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 your route: have you used the proper starting point, pit-stops, and final destination?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limited understanding of terms and route.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some understanding of terms and route.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considerable understanding of terms and route.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thorough understanding of terms and route.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Thinking: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Advantages and disadvantages of the route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Budget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Varying transportation methods available during the 1800s.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Explains the advantages and disadvantages of the route and budget; and the varying transportation methods with limited effectiveness.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Explains the advantages and disadvantages of the route and budget; and the varying transportation methods with some effectiveness.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Explains the advantages and disadvantages of the route and budget; and the varying transportation methods with considerable effectiveness.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Explains the advantages and disadvantages of the route and budget; and the varying transportation methods with thorough effectiveness.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Presentation structure - visual aids, hand gestures, memorization, brief points on powerpoint or 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limited effectiveness.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some effectiveness.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considerable effectiveness.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thorough  effectiveness.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you apply/use the resources available: Google maps, websites, references to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Underground to Canada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Applies information from resources with limited effectiveness.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Applies information from resources with some effectiveness.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Applies information from resources with considerable  effectiveness.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Applies information from resources with thorough effectiveness.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Slavery Escape Route Presentation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