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Droid Sans" w:cs="Droid Sans" w:eastAsia="Droid Sans" w:hAnsi="Droid Sans"/>
          <w:b w:val="1"/>
          <w:sz w:val="28"/>
          <w:szCs w:val="28"/>
        </w:rPr>
      </w:pPr>
      <w:r w:rsidDel="00000000" w:rsidR="00000000" w:rsidRPr="00000000">
        <w:rPr>
          <w:rFonts w:ascii="Droid Sans" w:cs="Droid Sans" w:eastAsia="Droid Sans" w:hAnsi="Droid Sans"/>
          <w:b w:val="1"/>
          <w:sz w:val="28"/>
          <w:szCs w:val="28"/>
          <w:rtl w:val="0"/>
        </w:rPr>
        <w:t xml:space="preserve">Independent Research Study</w:t>
      </w:r>
    </w:p>
    <w:p w:rsidR="00000000" w:rsidDel="00000000" w:rsidP="00000000" w:rsidRDefault="00000000" w:rsidRPr="00000000">
      <w:pPr>
        <w:contextualSpacing w:val="0"/>
        <w:jc w:val="center"/>
        <w:rPr>
          <w:rFonts w:ascii="Droid Sans" w:cs="Droid Sans" w:eastAsia="Droid Sans" w:hAnsi="Droid Sans"/>
          <w:b w:val="1"/>
          <w:sz w:val="28"/>
          <w:szCs w:val="28"/>
        </w:rPr>
      </w:pPr>
      <w:r w:rsidDel="00000000" w:rsidR="00000000" w:rsidRPr="00000000">
        <w:rPr>
          <w:rFonts w:ascii="Droid Sans" w:cs="Droid Sans" w:eastAsia="Droid Sans" w:hAnsi="Droid Sans"/>
          <w:b w:val="1"/>
          <w:sz w:val="28"/>
          <w:szCs w:val="28"/>
          <w:rtl w:val="0"/>
        </w:rPr>
        <w:t xml:space="preserve">HSG3M</w:t>
      </w:r>
    </w:p>
    <w:p w:rsidR="00000000" w:rsidDel="00000000" w:rsidP="00000000" w:rsidRDefault="00000000" w:rsidRPr="00000000">
      <w:pPr>
        <w:contextualSpacing w:val="0"/>
        <w:jc w:val="center"/>
        <w:rPr>
          <w:rFonts w:ascii="Droid Sans" w:cs="Droid Sans" w:eastAsia="Droid Sans" w:hAnsi="Droid Sans"/>
        </w:rPr>
      </w:pPr>
      <w:r w:rsidDel="00000000" w:rsidR="00000000" w:rsidRPr="00000000">
        <w:rPr>
          <w:rtl w:val="0"/>
        </w:rPr>
      </w:r>
    </w:p>
    <w:p w:rsidR="00000000" w:rsidDel="00000000" w:rsidP="00000000" w:rsidRDefault="00000000" w:rsidRPr="00000000">
      <w:pPr>
        <w:ind w:left="0" w:firstLine="0"/>
        <w:contextualSpacing w:val="0"/>
        <w:rPr>
          <w:rFonts w:ascii="Droid Sans" w:cs="Droid Sans" w:eastAsia="Droid Sans" w:hAnsi="Droid Sans"/>
        </w:rPr>
      </w:pPr>
      <w:r w:rsidDel="00000000" w:rsidR="00000000" w:rsidRPr="00000000">
        <w:rPr>
          <w:rFonts w:ascii="Droid Sans" w:cs="Droid Sans" w:eastAsia="Droid Sans" w:hAnsi="Droid Sans"/>
          <w:b w:val="1"/>
          <w:rtl w:val="0"/>
        </w:rPr>
        <w:t xml:space="preserve">TASK:</w:t>
      </w:r>
      <w:r w:rsidDel="00000000" w:rsidR="00000000" w:rsidRPr="00000000">
        <w:rPr>
          <w:rFonts w:ascii="Droid Sans" w:cs="Droid Sans" w:eastAsia="Droid Sans" w:hAnsi="Droid Sans"/>
          <w:rtl w:val="0"/>
        </w:rPr>
        <w:t xml:space="preserve"> Complete an independent research study that is worth 10% of your overall grade. </w:t>
      </w:r>
    </w:p>
    <w:p w:rsidR="00000000" w:rsidDel="00000000" w:rsidP="00000000" w:rsidRDefault="00000000" w:rsidRPr="00000000">
      <w:pPr>
        <w:ind w:left="0" w:firstLine="0"/>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pPr>
        <w:ind w:left="0" w:firstLine="0"/>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pPr>
        <w:ind w:left="0" w:firstLine="0"/>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Topics include, but are not limited to:</w:t>
      </w:r>
    </w:p>
    <w:p w:rsidR="00000000" w:rsidDel="00000000" w:rsidP="00000000" w:rsidRDefault="00000000" w:rsidRPr="00000000">
      <w:pP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Abortion rights</w:t>
        <w:tab/>
        <w:tab/>
        <w:tab/>
        <w:tab/>
        <w:t xml:space="preserve">Gender-neutral lang. </w:t>
        <w:tab/>
        <w:tab/>
        <w:tab/>
        <w:tab/>
        <w:tab/>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Sexism</w:t>
        <w:tab/>
        <w:tab/>
        <w:tab/>
        <w:tab/>
        <w:tab/>
        <w:tab/>
        <w:t xml:space="preserve">‘Tomboys’</w:t>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Female genital mutilation</w:t>
        <w:tab/>
        <w:tab/>
        <w:tab/>
        <w:t xml:space="preserve">LGBTQ and the military</w:t>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Femicide</w:t>
        <w:tab/>
        <w:tab/>
        <w:tab/>
        <w:tab/>
        <w:tab/>
        <w:t xml:space="preserve">Radical feminism</w:t>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The waves of feminism</w:t>
        <w:tab/>
        <w:tab/>
        <w:tab/>
        <w:t xml:space="preserve">Same-sex marriage</w:t>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Gender stereotypes</w:t>
        <w:tab/>
        <w:tab/>
        <w:tab/>
        <w:tab/>
        <w:t xml:space="preserve">Same-sex parenting</w:t>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Sodomy laws</w:t>
        <w:tab/>
        <w:tab/>
        <w:tab/>
        <w:tab/>
        <w:tab/>
        <w:t xml:space="preserve">Women in combat</w:t>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Women in non-traditional roles</w:t>
        <w:tab/>
        <w:tab/>
        <w:t xml:space="preserve">Women’s suffrage</w:t>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Ecofeminism</w:t>
        <w:tab/>
        <w:tab/>
        <w:tab/>
        <w:tab/>
        <w:tab/>
        <w:t xml:space="preserve">Human trafficking</w:t>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Gender representations in lit. </w:t>
        <w:tab/>
        <w:tab/>
        <w:t xml:space="preserve">Gender representations in the media</w:t>
        <w:tab/>
        <w:tab/>
      </w:r>
    </w:p>
    <w:p w:rsidR="00000000" w:rsidDel="00000000" w:rsidP="00000000" w:rsidRDefault="00000000" w:rsidRPr="00000000">
      <w:pP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b w:val="1"/>
          <w:u w:val="single"/>
        </w:rPr>
      </w:pPr>
      <w:r w:rsidDel="00000000" w:rsidR="00000000" w:rsidRPr="00000000">
        <w:rPr>
          <w:rFonts w:ascii="Droid Sans" w:cs="Droid Sans" w:eastAsia="Droid Sans" w:hAnsi="Droid Sans"/>
          <w:b w:val="1"/>
          <w:u w:val="single"/>
          <w:rtl w:val="0"/>
        </w:rPr>
        <w:t xml:space="preserve">*Create a research question for your topic.</w:t>
      </w:r>
      <w:r w:rsidDel="00000000" w:rsidR="00000000" w:rsidRPr="00000000">
        <w:rPr>
          <w:rFonts w:ascii="Droid Sans" w:cs="Droid Sans" w:eastAsia="Droid Sans" w:hAnsi="Droid Sans"/>
          <w:rtl w:val="0"/>
        </w:rPr>
        <w:t xml:space="preserve"> E.g. “In what ways are gender roles today similar to and different from those in your parents or grandparents generation?” OR “How do visual art works in literature and film raise awareness of gender equity and changing gender expectations in society?” </w:t>
      </w:r>
      <w:r w:rsidDel="00000000" w:rsidR="00000000" w:rsidRPr="00000000">
        <w:rPr>
          <w:rFonts w:ascii="Droid Sans" w:cs="Droid Sans" w:eastAsia="Droid Sans" w:hAnsi="Droid Sans"/>
          <w:b w:val="1"/>
          <w:u w:val="single"/>
          <w:rtl w:val="0"/>
        </w:rPr>
        <w:t xml:space="preserve">*** I must approve your research question before you begin.</w:t>
      </w:r>
    </w:p>
    <w:p w:rsidR="00000000" w:rsidDel="00000000" w:rsidP="00000000" w:rsidRDefault="00000000" w:rsidRPr="00000000">
      <w:pP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Once you have picked your topic, you need to:</w:t>
      </w:r>
    </w:p>
    <w:p w:rsidR="00000000" w:rsidDel="00000000" w:rsidP="00000000" w:rsidRDefault="00000000" w:rsidRPr="00000000">
      <w:pP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b w:val="1"/>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b w:val="1"/>
          <w:u w:val="single"/>
        </w:rPr>
      </w:pPr>
      <w:r w:rsidDel="00000000" w:rsidR="00000000" w:rsidRPr="00000000">
        <w:rPr>
          <w:rFonts w:ascii="Droid Sans" w:cs="Droid Sans" w:eastAsia="Droid Sans" w:hAnsi="Droid Sans"/>
          <w:b w:val="1"/>
          <w:rtl w:val="0"/>
        </w:rPr>
        <w:t xml:space="preserve">A) Create and administer a survey,</w:t>
      </w:r>
      <w:r w:rsidDel="00000000" w:rsidR="00000000" w:rsidRPr="00000000">
        <w:rPr>
          <w:rFonts w:ascii="Droid Sans" w:cs="Droid Sans" w:eastAsia="Droid Sans" w:hAnsi="Droid Sans"/>
          <w:rtl w:val="0"/>
        </w:rPr>
        <w:t xml:space="preserve"> asking people in the community (home, school, friends, strangers, whatever you are comfortable with) meaningful questions related to your topic. </w:t>
      </w:r>
      <w:r w:rsidDel="00000000" w:rsidR="00000000" w:rsidRPr="00000000">
        <w:rPr>
          <w:rFonts w:ascii="Droid Sans" w:cs="Droid Sans" w:eastAsia="Droid Sans" w:hAnsi="Droid Sans"/>
          <w:b w:val="1"/>
          <w:u w:val="single"/>
          <w:rtl w:val="0"/>
        </w:rPr>
        <w:t xml:space="preserve">***I must approve your survey questions before you administer your survey.</w:t>
      </w:r>
    </w:p>
    <w:p w:rsidR="00000000" w:rsidDel="00000000" w:rsidP="00000000" w:rsidRDefault="00000000" w:rsidRPr="00000000">
      <w:pP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b w:val="1"/>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b w:val="1"/>
          <w:rtl w:val="0"/>
        </w:rPr>
        <w:t xml:space="preserve">B) Analyze your data</w:t>
      </w:r>
      <w:r w:rsidDel="00000000" w:rsidR="00000000" w:rsidRPr="00000000">
        <w:rPr>
          <w:rFonts w:ascii="Droid Sans" w:cs="Droid Sans" w:eastAsia="Droid Sans" w:hAnsi="Droid Sans"/>
          <w:rtl w:val="0"/>
        </w:rPr>
        <w:t xml:space="preserve"> - are there any recurring themes? Do your results surprise you; why or why not? What is the ‘take-away’ from your results?</w:t>
      </w:r>
    </w:p>
    <w:p w:rsidR="00000000" w:rsidDel="00000000" w:rsidP="00000000" w:rsidRDefault="00000000" w:rsidRPr="00000000">
      <w:pP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b w:val="1"/>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b w:val="1"/>
          <w:rtl w:val="0"/>
        </w:rPr>
        <w:t xml:space="preserve">C) Online Research</w:t>
      </w:r>
      <w:r w:rsidDel="00000000" w:rsidR="00000000" w:rsidRPr="00000000">
        <w:rPr>
          <w:rFonts w:ascii="Droid Sans" w:cs="Droid Sans" w:eastAsia="Droid Sans" w:hAnsi="Droid Sans"/>
          <w:rtl w:val="0"/>
        </w:rPr>
        <w:t xml:space="preserve"> - use credible sources to prove your data analyses. </w:t>
      </w:r>
    </w:p>
    <w:p w:rsidR="00000000" w:rsidDel="00000000" w:rsidP="00000000" w:rsidRDefault="00000000" w:rsidRPr="00000000">
      <w:pP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b w:val="1"/>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b w:val="1"/>
          <w:rtl w:val="0"/>
        </w:rPr>
        <w:t xml:space="preserve">D) Organize your research</w:t>
      </w:r>
      <w:r w:rsidDel="00000000" w:rsidR="00000000" w:rsidRPr="00000000">
        <w:rPr>
          <w:rFonts w:ascii="Droid Sans" w:cs="Droid Sans" w:eastAsia="Droid Sans" w:hAnsi="Droid Sans"/>
          <w:rtl w:val="0"/>
        </w:rPr>
        <w:t xml:space="preserve"> into a coherent paper that uses proper research formatting and structure. </w:t>
      </w:r>
    </w:p>
    <w:p w:rsidR="00000000" w:rsidDel="00000000" w:rsidP="00000000" w:rsidRDefault="00000000" w:rsidRPr="00000000">
      <w:pP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Your research will be graded based on the rubric on the following page. </w:t>
      </w:r>
    </w:p>
    <w:p w:rsidR="00000000" w:rsidDel="00000000" w:rsidP="00000000" w:rsidRDefault="00000000" w:rsidRPr="00000000">
      <w:pPr>
        <w:ind w:left="0" w:firstLine="0"/>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pPr>
        <w:ind w:left="0" w:firstLine="0"/>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pPr>
        <w:ind w:left="0" w:firstLine="0"/>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pPr>
        <w:ind w:left="0" w:firstLine="0"/>
        <w:contextualSpacing w:val="0"/>
        <w:jc w:val="center"/>
        <w:rPr>
          <w:rFonts w:ascii="Droid Sans" w:cs="Droid Sans" w:eastAsia="Droid Sans" w:hAnsi="Droid Sans"/>
          <w:sz w:val="28"/>
          <w:szCs w:val="28"/>
        </w:rPr>
      </w:pPr>
      <w:r w:rsidDel="00000000" w:rsidR="00000000" w:rsidRPr="00000000">
        <w:rPr>
          <w:rFonts w:ascii="Droid Sans" w:cs="Droid Sans" w:eastAsia="Droid Sans" w:hAnsi="Droid Sans"/>
          <w:sz w:val="28"/>
          <w:szCs w:val="28"/>
          <w:rtl w:val="0"/>
        </w:rPr>
        <w:t xml:space="preserve">Independent Research Study Rubric</w:t>
      </w:r>
    </w:p>
    <w:p w:rsidR="00000000" w:rsidDel="00000000" w:rsidP="00000000" w:rsidRDefault="00000000" w:rsidRPr="00000000">
      <w:pPr>
        <w:ind w:left="0" w:firstLine="0"/>
        <w:contextualSpacing w:val="0"/>
        <w:jc w:val="center"/>
        <w:rPr>
          <w:rFonts w:ascii="Droid Sans" w:cs="Droid Sans" w:eastAsia="Droid Sans" w:hAnsi="Droid Sans"/>
          <w:sz w:val="28"/>
          <w:szCs w:val="28"/>
        </w:rPr>
      </w:pPr>
      <w:r w:rsidDel="00000000" w:rsidR="00000000" w:rsidRPr="00000000">
        <w:rPr>
          <w:rFonts w:ascii="Droid Sans" w:cs="Droid Sans" w:eastAsia="Droid Sans" w:hAnsi="Droid Sans"/>
          <w:sz w:val="28"/>
          <w:szCs w:val="28"/>
          <w:rtl w:val="0"/>
        </w:rPr>
        <w:t xml:space="preserve">HSG3M</w:t>
      </w:r>
    </w:p>
    <w:p w:rsidR="00000000" w:rsidDel="00000000" w:rsidP="00000000" w:rsidRDefault="00000000" w:rsidRPr="00000000">
      <w:pPr>
        <w:ind w:left="0" w:firstLine="0"/>
        <w:contextualSpacing w:val="0"/>
        <w:jc w:val="center"/>
        <w:rPr>
          <w:rFonts w:ascii="Droid Sans" w:cs="Droid Sans" w:eastAsia="Droid Sans" w:hAnsi="Droid Sans"/>
          <w:sz w:val="28"/>
          <w:szCs w:val="28"/>
        </w:rPr>
      </w:pPr>
      <w:r w:rsidDel="00000000" w:rsidR="00000000" w:rsidRPr="00000000">
        <w:rPr>
          <w:rFonts w:ascii="Droid Sans" w:cs="Droid Sans" w:eastAsia="Droid Sans" w:hAnsi="Droid Sans"/>
          <w:sz w:val="28"/>
          <w:szCs w:val="28"/>
          <w:rtl w:val="0"/>
        </w:rPr>
        <w:t xml:space="preserve">Cat Migliore’s Class 2018</w:t>
      </w:r>
    </w:p>
    <w:p w:rsidR="00000000" w:rsidDel="00000000" w:rsidP="00000000" w:rsidRDefault="00000000" w:rsidRPr="00000000">
      <w:pPr>
        <w:ind w:left="0" w:firstLine="0"/>
        <w:contextualSpacing w:val="0"/>
        <w:rPr>
          <w:rFonts w:ascii="Droid Sans" w:cs="Droid Sans" w:eastAsia="Droid Sans" w:hAnsi="Droid Sans"/>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800"/>
        <w:gridCol w:w="1880"/>
        <w:gridCol w:w="1880"/>
        <w:gridCol w:w="1880"/>
        <w:tblGridChange w:id="0">
          <w:tblGrid>
            <w:gridCol w:w="1920"/>
            <w:gridCol w:w="1800"/>
            <w:gridCol w:w="1880"/>
            <w:gridCol w:w="1880"/>
            <w:gridCol w:w="1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rPr>
            </w:pPr>
            <w:r w:rsidDel="00000000" w:rsidR="00000000" w:rsidRPr="00000000">
              <w:rPr>
                <w:rFonts w:ascii="Droid Sans" w:cs="Droid Sans" w:eastAsia="Droid Sans" w:hAnsi="Droid Sans"/>
                <w:rtl w:val="0"/>
              </w:rPr>
              <w:t xml:space="preserve">Categories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rPr>
            </w:pPr>
            <w:r w:rsidDel="00000000" w:rsidR="00000000" w:rsidRPr="00000000">
              <w:rPr>
                <w:rFonts w:ascii="Droid Sans" w:cs="Droid Sans" w:eastAsia="Droid Sans" w:hAnsi="Droid Sans"/>
                <w:rtl w:val="0"/>
              </w:rPr>
              <w:t xml:space="preserve">Level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rPr>
            </w:pPr>
            <w:r w:rsidDel="00000000" w:rsidR="00000000" w:rsidRPr="00000000">
              <w:rPr>
                <w:rFonts w:ascii="Droid Sans" w:cs="Droid Sans" w:eastAsia="Droid Sans" w:hAnsi="Droid Sans"/>
                <w:rtl w:val="0"/>
              </w:rPr>
              <w:t xml:space="preserve">(50-59%)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rPr>
            </w:pPr>
            <w:r w:rsidDel="00000000" w:rsidR="00000000" w:rsidRPr="00000000">
              <w:rPr>
                <w:rFonts w:ascii="Droid Sans" w:cs="Droid Sans" w:eastAsia="Droid Sans" w:hAnsi="Droid Sans"/>
                <w:rtl w:val="0"/>
              </w:rPr>
              <w:t xml:space="preserve">Level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rPr>
            </w:pPr>
            <w:r w:rsidDel="00000000" w:rsidR="00000000" w:rsidRPr="00000000">
              <w:rPr>
                <w:rFonts w:ascii="Droid Sans" w:cs="Droid Sans" w:eastAsia="Droid Sans" w:hAnsi="Droid Sans"/>
                <w:rtl w:val="0"/>
              </w:rPr>
              <w:t xml:space="preserve">(60-69%)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rPr>
            </w:pPr>
            <w:r w:rsidDel="00000000" w:rsidR="00000000" w:rsidRPr="00000000">
              <w:rPr>
                <w:rFonts w:ascii="Droid Sans" w:cs="Droid Sans" w:eastAsia="Droid Sans" w:hAnsi="Droid Sans"/>
                <w:rtl w:val="0"/>
              </w:rPr>
              <w:t xml:space="preserve">Level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rPr>
            </w:pPr>
            <w:r w:rsidDel="00000000" w:rsidR="00000000" w:rsidRPr="00000000">
              <w:rPr>
                <w:rFonts w:ascii="Droid Sans" w:cs="Droid Sans" w:eastAsia="Droid Sans" w:hAnsi="Droid Sans"/>
                <w:rtl w:val="0"/>
              </w:rPr>
              <w:t xml:space="preserve">(70-79%)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rPr>
            </w:pPr>
            <w:r w:rsidDel="00000000" w:rsidR="00000000" w:rsidRPr="00000000">
              <w:rPr>
                <w:rFonts w:ascii="Droid Sans" w:cs="Droid Sans" w:eastAsia="Droid Sans" w:hAnsi="Droid Sans"/>
                <w:rtl w:val="0"/>
              </w:rPr>
              <w:t xml:space="preserve">Level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rPr>
            </w:pPr>
            <w:r w:rsidDel="00000000" w:rsidR="00000000" w:rsidRPr="00000000">
              <w:rPr>
                <w:rFonts w:ascii="Droid Sans" w:cs="Droid Sans" w:eastAsia="Droid Sans" w:hAnsi="Droid Sans"/>
                <w:rtl w:val="0"/>
              </w:rPr>
              <w:t xml:space="preserve">(80-100%)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b w:val="1"/>
              </w:rPr>
            </w:pPr>
            <w:r w:rsidDel="00000000" w:rsidR="00000000" w:rsidRPr="00000000">
              <w:rPr>
                <w:rFonts w:ascii="Droid Sans" w:cs="Droid Sans" w:eastAsia="Droid Sans" w:hAnsi="Droid Sans"/>
                <w:b w:val="1"/>
                <w:rtl w:val="0"/>
              </w:rPr>
              <w:t xml:space="preserve">Knowledge &amp; Understanding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sz w:val="18"/>
                <w:szCs w:val="18"/>
              </w:rPr>
            </w:pPr>
            <w:r w:rsidDel="00000000" w:rsidR="00000000" w:rsidRPr="00000000">
              <w:rPr>
                <w:rFonts w:ascii="Droid Sans" w:cs="Droid Sans" w:eastAsia="Droid Sans" w:hAnsi="Droid Sans"/>
                <w:sz w:val="18"/>
                <w:szCs w:val="18"/>
                <w:rtl w:val="0"/>
              </w:rPr>
              <w:t xml:space="preserve">Of concepts related to your topic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Demonstrates limited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Demonstrates some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Demonstrates considerable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rPr>
            </w:pPr>
            <w:r w:rsidDel="00000000" w:rsidR="00000000" w:rsidRPr="00000000">
              <w:rPr>
                <w:rFonts w:ascii="Droid Sans" w:cs="Droid Sans" w:eastAsia="Droid Sans" w:hAnsi="Droid Sans"/>
                <w:rtl w:val="0"/>
              </w:rPr>
              <w:t xml:space="preserve">Demonstrates thorough knowledge and understanding of content</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b w:val="1"/>
              </w:rPr>
            </w:pPr>
            <w:r w:rsidDel="00000000" w:rsidR="00000000" w:rsidRPr="00000000">
              <w:rPr>
                <w:rFonts w:ascii="Droid Sans" w:cs="Droid Sans" w:eastAsia="Droid Sans" w:hAnsi="Droid Sans"/>
                <w:b w:val="1"/>
                <w:rtl w:val="0"/>
              </w:rPr>
              <w:t xml:space="preserve">Thinking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sz w:val="18"/>
                <w:szCs w:val="18"/>
              </w:rPr>
            </w:pPr>
            <w:r w:rsidDel="00000000" w:rsidR="00000000" w:rsidRPr="00000000">
              <w:rPr>
                <w:rFonts w:ascii="Droid Sans" w:cs="Droid Sans" w:eastAsia="Droid Sans" w:hAnsi="Droid Sans"/>
                <w:sz w:val="18"/>
                <w:szCs w:val="18"/>
                <w:rtl w:val="0"/>
              </w:rPr>
              <w:t xml:space="preserve">Critical and creative thinking; synthesis of info</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Demonstrates critical and creative thinking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Demonstrates critical and creative thinking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Demonstrates critical and creative thinking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rPr>
            </w:pPr>
            <w:r w:rsidDel="00000000" w:rsidR="00000000" w:rsidRPr="00000000">
              <w:rPr>
                <w:rFonts w:ascii="Droid Sans" w:cs="Droid Sans" w:eastAsia="Droid Sans" w:hAnsi="Droid Sans"/>
                <w:rtl w:val="0"/>
              </w:rPr>
              <w:t xml:space="preserve">Demonstrates critical and creative thinking with a high degree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b w:val="1"/>
              </w:rPr>
            </w:pPr>
            <w:r w:rsidDel="00000000" w:rsidR="00000000" w:rsidRPr="00000000">
              <w:rPr>
                <w:rFonts w:ascii="Droid Sans" w:cs="Droid Sans" w:eastAsia="Droid Sans" w:hAnsi="Droid Sans"/>
                <w:b w:val="1"/>
                <w:rtl w:val="0"/>
              </w:rPr>
              <w:t xml:space="preserve">Communication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sz w:val="18"/>
                <w:szCs w:val="18"/>
              </w:rPr>
            </w:pPr>
            <w:r w:rsidDel="00000000" w:rsidR="00000000" w:rsidRPr="00000000">
              <w:rPr>
                <w:rFonts w:ascii="Droid Sans" w:cs="Droid Sans" w:eastAsia="Droid Sans" w:hAnsi="Droid Sans"/>
                <w:sz w:val="18"/>
                <w:szCs w:val="18"/>
                <w:rtl w:val="0"/>
              </w:rPr>
              <w:t xml:space="preserve">Organization and research paper structure; language conventions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Communicates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Communicates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Communicates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rPr>
            </w:pPr>
            <w:r w:rsidDel="00000000" w:rsidR="00000000" w:rsidRPr="00000000">
              <w:rPr>
                <w:rFonts w:ascii="Droid Sans" w:cs="Droid Sans" w:eastAsia="Droid Sans" w:hAnsi="Droid Sans"/>
                <w:rtl w:val="0"/>
              </w:rPr>
              <w:t xml:space="preserve">Communicates with a high degree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b w:val="1"/>
              </w:rPr>
            </w:pPr>
            <w:r w:rsidDel="00000000" w:rsidR="00000000" w:rsidRPr="00000000">
              <w:rPr>
                <w:rFonts w:ascii="Droid Sans" w:cs="Droid Sans" w:eastAsia="Droid Sans" w:hAnsi="Droid Sans"/>
                <w:b w:val="1"/>
                <w:rtl w:val="0"/>
              </w:rPr>
              <w:t xml:space="preserve">Application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sz w:val="18"/>
                <w:szCs w:val="18"/>
              </w:rPr>
            </w:pPr>
            <w:r w:rsidDel="00000000" w:rsidR="00000000" w:rsidRPr="00000000">
              <w:rPr>
                <w:rFonts w:ascii="Droid Sans" w:cs="Droid Sans" w:eastAsia="Droid Sans" w:hAnsi="Droid Sans"/>
                <w:sz w:val="18"/>
                <w:szCs w:val="18"/>
                <w:rtl w:val="0"/>
              </w:rPr>
              <w:t xml:space="preserve">Connections to credible sources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Transfers and connects information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Transfers and connects information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Transfers and connects information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roid Sans" w:cs="Droid Sans" w:eastAsia="Droid Sans" w:hAnsi="Droid Sans"/>
              </w:rPr>
            </w:pPr>
            <w:r w:rsidDel="00000000" w:rsidR="00000000" w:rsidRPr="00000000">
              <w:rPr>
                <w:rFonts w:ascii="Droid Sans" w:cs="Droid Sans" w:eastAsia="Droid Sans" w:hAnsi="Droid Sans"/>
                <w:rtl w:val="0"/>
              </w:rPr>
              <w:t xml:space="preserve">Transfers and connects information with a high degree of effectiveness</w:t>
            </w:r>
          </w:p>
        </w:tc>
      </w:tr>
    </w:tbl>
    <w:p w:rsidR="00000000" w:rsidDel="00000000" w:rsidP="00000000" w:rsidRDefault="00000000" w:rsidRPr="00000000">
      <w:pPr>
        <w:ind w:left="0" w:firstLine="0"/>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pPr>
        <w:contextualSpacing w:val="0"/>
        <w:jc w:val="center"/>
        <w:rPr>
          <w:rFonts w:ascii="Droid Sans" w:cs="Droid Sans" w:eastAsia="Droid Sans" w:hAnsi="Droid Sans"/>
        </w:rPr>
      </w:pPr>
      <w:r w:rsidDel="00000000" w:rsidR="00000000" w:rsidRPr="00000000">
        <w:rPr>
          <w:rtl w:val="0"/>
        </w:rPr>
      </w:r>
    </w:p>
    <w:p w:rsidR="00000000" w:rsidDel="00000000" w:rsidP="00000000" w:rsidRDefault="00000000" w:rsidRPr="00000000">
      <w:pPr>
        <w:contextualSpacing w:val="0"/>
        <w:jc w:val="left"/>
        <w:rPr>
          <w:rFonts w:ascii="Droid Sans" w:cs="Droid Sans" w:eastAsia="Droid Sans" w:hAnsi="Droid Sans"/>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Droid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Name:</w:t>
      <w:tab/>
      <w:tab/>
      <w:tab/>
      <w:tab/>
      <w:tab/>
      <w:tab/>
      <w:tab/>
      <w:tab/>
      <w:tab/>
      <w:tab/>
      <w:tab/>
      <w:t xml:space="preserve">Date: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